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59" w:rsidRDefault="00C06729">
      <w:pPr>
        <w:rPr>
          <w:b/>
        </w:rPr>
      </w:pPr>
      <w:r w:rsidRPr="00C06729">
        <w:rPr>
          <w:b/>
        </w:rPr>
        <w:t>SAC – IQAC</w:t>
      </w:r>
      <w:r w:rsidR="0075046D">
        <w:rPr>
          <w:b/>
        </w:rPr>
        <w:t xml:space="preserve"> , </w:t>
      </w:r>
      <w:bookmarkStart w:id="0" w:name="_GoBack"/>
      <w:bookmarkEnd w:id="0"/>
      <w:r w:rsidR="0075046D">
        <w:rPr>
          <w:b/>
        </w:rPr>
        <w:t>2018-20</w:t>
      </w:r>
    </w:p>
    <w:tbl>
      <w:tblPr>
        <w:tblStyle w:val="TableGrid"/>
        <w:tblpPr w:leftFromText="180" w:rightFromText="180" w:horzAnchor="margin" w:tblpY="541"/>
        <w:tblW w:w="0" w:type="auto"/>
        <w:tblLook w:val="04A0" w:firstRow="1" w:lastRow="0" w:firstColumn="1" w:lastColumn="0" w:noHBand="0" w:noVBand="1"/>
      </w:tblPr>
      <w:tblGrid>
        <w:gridCol w:w="959"/>
        <w:gridCol w:w="8283"/>
      </w:tblGrid>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r w:rsidRPr="0085018B">
              <w:rPr>
                <w:rFonts w:eastAsia="Times New Roman" w:cs="Arial"/>
                <w:color w:val="222222"/>
                <w:sz w:val="24"/>
                <w:szCs w:val="24"/>
              </w:rPr>
              <w:t xml:space="preserve">Rev </w:t>
            </w:r>
            <w:proofErr w:type="spellStart"/>
            <w:r>
              <w:rPr>
                <w:rFonts w:eastAsia="Times New Roman" w:cs="Arial"/>
                <w:color w:val="222222"/>
                <w:sz w:val="24"/>
                <w:szCs w:val="24"/>
              </w:rPr>
              <w:t>Dr</w:t>
            </w:r>
            <w:proofErr w:type="spellEnd"/>
            <w:r>
              <w:rPr>
                <w:rFonts w:eastAsia="Times New Roman" w:cs="Arial"/>
                <w:color w:val="222222"/>
                <w:sz w:val="24"/>
                <w:szCs w:val="24"/>
              </w:rPr>
              <w:t xml:space="preserve"> Praveen </w:t>
            </w:r>
            <w:proofErr w:type="spellStart"/>
            <w:r>
              <w:rPr>
                <w:rFonts w:eastAsia="Times New Roman" w:cs="Arial"/>
                <w:color w:val="222222"/>
                <w:sz w:val="24"/>
                <w:szCs w:val="24"/>
              </w:rPr>
              <w:t>Martis</w:t>
            </w:r>
            <w:proofErr w:type="spellEnd"/>
            <w:r>
              <w:rPr>
                <w:rFonts w:eastAsia="Times New Roman" w:cs="Arial"/>
                <w:color w:val="222222"/>
                <w:sz w:val="24"/>
                <w:szCs w:val="24"/>
              </w:rPr>
              <w:t xml:space="preserve"> SJ</w:t>
            </w:r>
            <w:r w:rsidRPr="0085018B">
              <w:rPr>
                <w:rFonts w:eastAsia="Times New Roman" w:cs="Arial"/>
                <w:color w:val="222222"/>
                <w:sz w:val="24"/>
                <w:szCs w:val="24"/>
              </w:rPr>
              <w:t>- Principal and Chairperson</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proofErr w:type="spellStart"/>
            <w:r>
              <w:rPr>
                <w:rFonts w:eastAsia="Times New Roman" w:cs="Arial"/>
                <w:color w:val="222222"/>
                <w:sz w:val="24"/>
                <w:szCs w:val="24"/>
              </w:rPr>
              <w:t>Mr</w:t>
            </w:r>
            <w:proofErr w:type="spellEnd"/>
            <w:r>
              <w:rPr>
                <w:rFonts w:eastAsia="Times New Roman" w:cs="Arial"/>
                <w:color w:val="222222"/>
                <w:sz w:val="24"/>
                <w:szCs w:val="24"/>
              </w:rPr>
              <w:t xml:space="preserve"> Naveen </w:t>
            </w:r>
            <w:proofErr w:type="spellStart"/>
            <w:r>
              <w:rPr>
                <w:rFonts w:eastAsia="Times New Roman" w:cs="Arial"/>
                <w:color w:val="222222"/>
                <w:sz w:val="24"/>
                <w:szCs w:val="24"/>
              </w:rPr>
              <w:t>Mascarenhas</w:t>
            </w:r>
            <w:proofErr w:type="spellEnd"/>
            <w:r w:rsidRPr="0085018B">
              <w:rPr>
                <w:rFonts w:eastAsia="Times New Roman" w:cs="Arial"/>
                <w:color w:val="222222"/>
                <w:sz w:val="24"/>
                <w:szCs w:val="24"/>
              </w:rPr>
              <w:t xml:space="preserve"> – Coordinator and member Secretary</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Mr</w:t>
            </w:r>
            <w:proofErr w:type="spellEnd"/>
            <w:r>
              <w:rPr>
                <w:rFonts w:eastAsia="Times New Roman" w:cs="Arial"/>
                <w:color w:val="222222"/>
                <w:sz w:val="24"/>
                <w:szCs w:val="24"/>
              </w:rPr>
              <w:t xml:space="preserve"> </w:t>
            </w:r>
            <w:proofErr w:type="spellStart"/>
            <w:r>
              <w:rPr>
                <w:rFonts w:eastAsia="Times New Roman" w:cs="Arial"/>
                <w:color w:val="222222"/>
                <w:sz w:val="24"/>
                <w:szCs w:val="24"/>
              </w:rPr>
              <w:t>Harsha</w:t>
            </w:r>
            <w:proofErr w:type="spellEnd"/>
            <w:r>
              <w:rPr>
                <w:rFonts w:eastAsia="Times New Roman" w:cs="Arial"/>
                <w:color w:val="222222"/>
                <w:sz w:val="24"/>
                <w:szCs w:val="24"/>
              </w:rPr>
              <w:t xml:space="preserve"> Paul – Deputy Coordinator</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proofErr w:type="spellStart"/>
            <w:r w:rsidRPr="0085018B">
              <w:rPr>
                <w:rFonts w:eastAsia="Times New Roman" w:cs="Arial"/>
                <w:color w:val="222222"/>
                <w:sz w:val="24"/>
                <w:szCs w:val="24"/>
              </w:rPr>
              <w:t>Ms</w:t>
            </w:r>
            <w:proofErr w:type="spellEnd"/>
            <w:r w:rsidRPr="0085018B">
              <w:rPr>
                <w:rFonts w:eastAsia="Times New Roman" w:cs="Arial"/>
                <w:color w:val="222222"/>
                <w:sz w:val="24"/>
                <w:szCs w:val="24"/>
              </w:rPr>
              <w:t xml:space="preserve"> </w:t>
            </w:r>
            <w:proofErr w:type="spellStart"/>
            <w:r w:rsidRPr="0085018B">
              <w:rPr>
                <w:rFonts w:eastAsia="Times New Roman" w:cs="Arial"/>
                <w:color w:val="222222"/>
                <w:sz w:val="24"/>
                <w:szCs w:val="24"/>
              </w:rPr>
              <w:t>Rajani</w:t>
            </w:r>
            <w:proofErr w:type="spellEnd"/>
            <w:r w:rsidRPr="0085018B">
              <w:rPr>
                <w:rFonts w:eastAsia="Times New Roman" w:cs="Arial"/>
                <w:color w:val="222222"/>
                <w:sz w:val="24"/>
                <w:szCs w:val="24"/>
              </w:rPr>
              <w:t xml:space="preserve"> Suresh - Coordinator for AIMIT Campus</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sidRPr="0085018B">
              <w:rPr>
                <w:rFonts w:eastAsia="Times New Roman" w:cs="Arial"/>
                <w:color w:val="222222"/>
                <w:sz w:val="24"/>
                <w:szCs w:val="24"/>
              </w:rPr>
              <w:t>Dr</w:t>
            </w:r>
            <w:proofErr w:type="spellEnd"/>
            <w:r w:rsidRPr="0085018B">
              <w:rPr>
                <w:rFonts w:eastAsia="Times New Roman" w:cs="Arial"/>
                <w:color w:val="222222"/>
                <w:sz w:val="24"/>
                <w:szCs w:val="24"/>
              </w:rPr>
              <w:t xml:space="preserve"> A.M </w:t>
            </w:r>
            <w:proofErr w:type="spellStart"/>
            <w:r w:rsidRPr="0085018B">
              <w:rPr>
                <w:rFonts w:eastAsia="Times New Roman" w:cs="Arial"/>
                <w:color w:val="222222"/>
                <w:sz w:val="24"/>
                <w:szCs w:val="24"/>
              </w:rPr>
              <w:t>Narahari</w:t>
            </w:r>
            <w:proofErr w:type="spellEnd"/>
            <w:r w:rsidRPr="0085018B">
              <w:rPr>
                <w:rFonts w:eastAsia="Times New Roman" w:cs="Arial"/>
                <w:color w:val="222222"/>
                <w:sz w:val="24"/>
                <w:szCs w:val="24"/>
              </w:rPr>
              <w:t>- Registrar</w:t>
            </w:r>
          </w:p>
        </w:tc>
      </w:tr>
      <w:tr w:rsidR="00C06729" w:rsidRPr="0085018B" w:rsidTr="00966070">
        <w:tc>
          <w:tcPr>
            <w:tcW w:w="9242" w:type="dxa"/>
            <w:gridSpan w:val="2"/>
          </w:tcPr>
          <w:p w:rsidR="00C06729" w:rsidRPr="0085018B" w:rsidRDefault="00C06729" w:rsidP="00966070">
            <w:pPr>
              <w:spacing w:after="100" w:afterAutospacing="1" w:line="249" w:lineRule="atLeast"/>
              <w:rPr>
                <w:rFonts w:eastAsia="Times New Roman" w:cs="Arial"/>
                <w:b/>
                <w:color w:val="222222"/>
                <w:sz w:val="24"/>
                <w:szCs w:val="24"/>
              </w:rPr>
            </w:pPr>
            <w:r w:rsidRPr="0085018B">
              <w:rPr>
                <w:rFonts w:eastAsia="Times New Roman" w:cs="Arial"/>
                <w:b/>
                <w:color w:val="222222"/>
                <w:sz w:val="28"/>
                <w:szCs w:val="24"/>
              </w:rPr>
              <w:t xml:space="preserve">                </w:t>
            </w:r>
            <w:r>
              <w:rPr>
                <w:rFonts w:eastAsia="Times New Roman" w:cs="Arial"/>
                <w:b/>
                <w:color w:val="222222"/>
                <w:sz w:val="28"/>
                <w:szCs w:val="24"/>
              </w:rPr>
              <w:t xml:space="preserve">External </w:t>
            </w:r>
            <w:r w:rsidRPr="0085018B">
              <w:rPr>
                <w:rFonts w:eastAsia="Times New Roman" w:cs="Arial"/>
                <w:b/>
                <w:color w:val="222222"/>
                <w:sz w:val="28"/>
                <w:szCs w:val="24"/>
              </w:rPr>
              <w:t>Expert Members</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r w:rsidRPr="0085018B">
              <w:rPr>
                <w:rFonts w:eastAsia="Times New Roman" w:cs="Arial"/>
                <w:color w:val="222222"/>
                <w:sz w:val="24"/>
                <w:szCs w:val="24"/>
              </w:rPr>
              <w:t xml:space="preserve">Prof. Abdul </w:t>
            </w:r>
            <w:proofErr w:type="spellStart"/>
            <w:r w:rsidRPr="0085018B">
              <w:rPr>
                <w:rFonts w:eastAsia="Times New Roman" w:cs="Arial"/>
                <w:color w:val="222222"/>
                <w:sz w:val="24"/>
                <w:szCs w:val="24"/>
              </w:rPr>
              <w:t>Rahiman</w:t>
            </w:r>
            <w:proofErr w:type="spellEnd"/>
            <w:r w:rsidRPr="0085018B">
              <w:rPr>
                <w:rFonts w:eastAsia="Times New Roman" w:cs="Arial"/>
                <w:color w:val="222222"/>
                <w:sz w:val="24"/>
                <w:szCs w:val="24"/>
              </w:rPr>
              <w:t xml:space="preserve"> - Former V.C Kannur &amp; Calicut University</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r>
              <w:rPr>
                <w:rFonts w:eastAsia="Times New Roman" w:cs="Arial"/>
                <w:color w:val="222222"/>
                <w:sz w:val="24"/>
                <w:szCs w:val="24"/>
              </w:rPr>
              <w:t xml:space="preserve">CA </w:t>
            </w:r>
            <w:proofErr w:type="spellStart"/>
            <w:r>
              <w:rPr>
                <w:rFonts w:eastAsia="Times New Roman" w:cs="Arial"/>
                <w:color w:val="222222"/>
                <w:sz w:val="24"/>
                <w:szCs w:val="24"/>
              </w:rPr>
              <w:t>Kiran</w:t>
            </w:r>
            <w:proofErr w:type="spellEnd"/>
            <w:r>
              <w:rPr>
                <w:rFonts w:eastAsia="Times New Roman" w:cs="Arial"/>
                <w:color w:val="222222"/>
                <w:sz w:val="24"/>
                <w:szCs w:val="24"/>
              </w:rPr>
              <w:t xml:space="preserve"> </w:t>
            </w:r>
            <w:proofErr w:type="spellStart"/>
            <w:r>
              <w:rPr>
                <w:rFonts w:eastAsia="Times New Roman" w:cs="Arial"/>
                <w:color w:val="222222"/>
                <w:sz w:val="24"/>
                <w:szCs w:val="24"/>
              </w:rPr>
              <w:t>Vasanth</w:t>
            </w:r>
            <w:proofErr w:type="spellEnd"/>
            <w:r>
              <w:rPr>
                <w:rFonts w:eastAsia="Times New Roman" w:cs="Arial"/>
                <w:color w:val="222222"/>
                <w:sz w:val="24"/>
                <w:szCs w:val="24"/>
              </w:rPr>
              <w:t xml:space="preserve"> – Chartered Accountant, </w:t>
            </w:r>
            <w:proofErr w:type="spellStart"/>
            <w:r>
              <w:rPr>
                <w:rFonts w:eastAsia="Times New Roman" w:cs="Arial"/>
                <w:color w:val="222222"/>
                <w:sz w:val="24"/>
                <w:szCs w:val="24"/>
              </w:rPr>
              <w:t>Mangaluru</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Rio D Souza G L – Principal, St Joseph’s Engineering College, </w:t>
            </w:r>
            <w:proofErr w:type="spellStart"/>
            <w:r>
              <w:rPr>
                <w:rFonts w:eastAsia="Times New Roman" w:cs="Arial"/>
                <w:color w:val="222222"/>
                <w:sz w:val="24"/>
                <w:szCs w:val="24"/>
              </w:rPr>
              <w:t>Vamanjoor</w:t>
            </w:r>
            <w:proofErr w:type="spellEnd"/>
            <w:r>
              <w:rPr>
                <w:rFonts w:eastAsia="Times New Roman" w:cs="Arial"/>
                <w:color w:val="222222"/>
                <w:sz w:val="24"/>
                <w:szCs w:val="24"/>
              </w:rPr>
              <w:t xml:space="preserve">, </w:t>
            </w:r>
            <w:proofErr w:type="spellStart"/>
            <w:r>
              <w:rPr>
                <w:rFonts w:eastAsia="Times New Roman" w:cs="Arial"/>
                <w:color w:val="222222"/>
                <w:sz w:val="24"/>
                <w:szCs w:val="24"/>
              </w:rPr>
              <w:t>Mangaluru</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Default="00C06729" w:rsidP="00966070">
            <w:pPr>
              <w:spacing w:after="100" w:afterAutospacing="1" w:line="249" w:lineRule="atLeast"/>
              <w:rPr>
                <w:rFonts w:eastAsia="Times New Roman" w:cs="Arial"/>
                <w:color w:val="222222"/>
                <w:sz w:val="24"/>
                <w:szCs w:val="24"/>
              </w:rPr>
            </w:pPr>
            <w:proofErr w:type="spellStart"/>
            <w:r w:rsidRPr="0085018B">
              <w:rPr>
                <w:rFonts w:eastAsia="Times New Roman" w:cs="Arial"/>
                <w:color w:val="222222"/>
                <w:sz w:val="24"/>
                <w:szCs w:val="24"/>
              </w:rPr>
              <w:t>Mr</w:t>
            </w:r>
            <w:proofErr w:type="spellEnd"/>
            <w:r w:rsidRPr="0085018B">
              <w:rPr>
                <w:rFonts w:eastAsia="Times New Roman" w:cs="Arial"/>
                <w:color w:val="222222"/>
                <w:sz w:val="24"/>
                <w:szCs w:val="24"/>
              </w:rPr>
              <w:t xml:space="preserve"> Gerard Peter </w:t>
            </w:r>
            <w:proofErr w:type="spellStart"/>
            <w:r w:rsidRPr="0085018B">
              <w:rPr>
                <w:rFonts w:eastAsia="Times New Roman" w:cs="Arial"/>
                <w:color w:val="222222"/>
                <w:sz w:val="24"/>
                <w:szCs w:val="24"/>
              </w:rPr>
              <w:t>Colaco</w:t>
            </w:r>
            <w:proofErr w:type="spellEnd"/>
            <w:r w:rsidRPr="0085018B">
              <w:rPr>
                <w:rFonts w:eastAsia="Times New Roman" w:cs="Arial"/>
                <w:color w:val="222222"/>
                <w:sz w:val="24"/>
                <w:szCs w:val="24"/>
              </w:rPr>
              <w:t xml:space="preserve">-  Partner, </w:t>
            </w:r>
            <w:proofErr w:type="spellStart"/>
            <w:r w:rsidRPr="0085018B">
              <w:rPr>
                <w:rFonts w:eastAsia="Times New Roman" w:cs="Arial"/>
                <w:color w:val="222222"/>
                <w:sz w:val="24"/>
                <w:szCs w:val="24"/>
              </w:rPr>
              <w:t>Colaco</w:t>
            </w:r>
            <w:proofErr w:type="spellEnd"/>
            <w:r w:rsidRPr="0085018B">
              <w:rPr>
                <w:rFonts w:eastAsia="Times New Roman" w:cs="Arial"/>
                <w:color w:val="222222"/>
                <w:sz w:val="24"/>
                <w:szCs w:val="24"/>
              </w:rPr>
              <w:t xml:space="preserve"> and </w:t>
            </w:r>
            <w:proofErr w:type="spellStart"/>
            <w:r w:rsidRPr="0085018B">
              <w:rPr>
                <w:rFonts w:eastAsia="Times New Roman" w:cs="Arial"/>
                <w:color w:val="222222"/>
                <w:sz w:val="24"/>
                <w:szCs w:val="24"/>
              </w:rPr>
              <w:t>Aranha</w:t>
            </w:r>
            <w:proofErr w:type="spellEnd"/>
            <w:r>
              <w:rPr>
                <w:rFonts w:eastAsia="Times New Roman" w:cs="Arial"/>
                <w:color w:val="222222"/>
                <w:sz w:val="24"/>
                <w:szCs w:val="24"/>
              </w:rPr>
              <w:t xml:space="preserve">, </w:t>
            </w:r>
            <w:proofErr w:type="spellStart"/>
            <w:r>
              <w:rPr>
                <w:rFonts w:eastAsia="Times New Roman" w:cs="Arial"/>
                <w:color w:val="222222"/>
                <w:sz w:val="24"/>
                <w:szCs w:val="24"/>
              </w:rPr>
              <w:t>Mangaluru</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w:t>
            </w:r>
            <w:proofErr w:type="spellStart"/>
            <w:r>
              <w:rPr>
                <w:rFonts w:eastAsia="Times New Roman" w:cs="Arial"/>
                <w:color w:val="222222"/>
                <w:sz w:val="24"/>
                <w:szCs w:val="24"/>
              </w:rPr>
              <w:t>Prakash</w:t>
            </w:r>
            <w:proofErr w:type="spellEnd"/>
            <w:r>
              <w:rPr>
                <w:rFonts w:eastAsia="Times New Roman" w:cs="Arial"/>
                <w:color w:val="222222"/>
                <w:sz w:val="24"/>
                <w:szCs w:val="24"/>
              </w:rPr>
              <w:t xml:space="preserve"> Pinto – Professor &amp; Dean,  St Joseph’s Engineering College, </w:t>
            </w:r>
            <w:proofErr w:type="spellStart"/>
            <w:r>
              <w:rPr>
                <w:rFonts w:eastAsia="Times New Roman" w:cs="Arial"/>
                <w:color w:val="222222"/>
                <w:sz w:val="24"/>
                <w:szCs w:val="24"/>
              </w:rPr>
              <w:t>Vamanjoor</w:t>
            </w:r>
            <w:proofErr w:type="spellEnd"/>
            <w:r>
              <w:rPr>
                <w:rFonts w:eastAsia="Times New Roman" w:cs="Arial"/>
                <w:color w:val="222222"/>
                <w:sz w:val="24"/>
                <w:szCs w:val="24"/>
              </w:rPr>
              <w:t xml:space="preserve">, </w:t>
            </w:r>
            <w:proofErr w:type="spellStart"/>
            <w:r>
              <w:rPr>
                <w:rFonts w:eastAsia="Times New Roman" w:cs="Arial"/>
                <w:color w:val="222222"/>
                <w:sz w:val="24"/>
                <w:szCs w:val="24"/>
              </w:rPr>
              <w:t>Mangaluru</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w:t>
            </w:r>
            <w:proofErr w:type="spellStart"/>
            <w:r>
              <w:rPr>
                <w:rFonts w:eastAsia="Times New Roman" w:cs="Arial"/>
                <w:color w:val="222222"/>
                <w:sz w:val="24"/>
                <w:szCs w:val="24"/>
              </w:rPr>
              <w:t>Sucharitha</w:t>
            </w:r>
            <w:proofErr w:type="spellEnd"/>
            <w:r>
              <w:rPr>
                <w:rFonts w:eastAsia="Times New Roman" w:cs="Arial"/>
                <w:color w:val="222222"/>
                <w:sz w:val="24"/>
                <w:szCs w:val="24"/>
              </w:rPr>
              <w:t xml:space="preserve"> Suresh – </w:t>
            </w:r>
            <w:proofErr w:type="spellStart"/>
            <w:r>
              <w:rPr>
                <w:rFonts w:eastAsia="Times New Roman" w:cs="Arial"/>
                <w:color w:val="222222"/>
                <w:sz w:val="24"/>
                <w:szCs w:val="24"/>
              </w:rPr>
              <w:t>Asst</w:t>
            </w:r>
            <w:proofErr w:type="spellEnd"/>
            <w:r>
              <w:rPr>
                <w:rFonts w:eastAsia="Times New Roman" w:cs="Arial"/>
                <w:color w:val="222222"/>
                <w:sz w:val="24"/>
                <w:szCs w:val="24"/>
              </w:rPr>
              <w:t xml:space="preserve"> Professor &amp; Statistician, </w:t>
            </w:r>
            <w:proofErr w:type="spellStart"/>
            <w:r>
              <w:rPr>
                <w:rFonts w:eastAsia="Times New Roman" w:cs="Arial"/>
                <w:color w:val="222222"/>
                <w:sz w:val="24"/>
                <w:szCs w:val="24"/>
              </w:rPr>
              <w:t>Fr</w:t>
            </w:r>
            <w:proofErr w:type="spellEnd"/>
            <w:r>
              <w:rPr>
                <w:rFonts w:eastAsia="Times New Roman" w:cs="Arial"/>
                <w:color w:val="222222"/>
                <w:sz w:val="24"/>
                <w:szCs w:val="24"/>
              </w:rPr>
              <w:t xml:space="preserve"> </w:t>
            </w:r>
            <w:proofErr w:type="spellStart"/>
            <w:r>
              <w:rPr>
                <w:rFonts w:eastAsia="Times New Roman" w:cs="Arial"/>
                <w:color w:val="222222"/>
                <w:sz w:val="24"/>
                <w:szCs w:val="24"/>
              </w:rPr>
              <w:t>Mullers</w:t>
            </w:r>
            <w:proofErr w:type="spellEnd"/>
            <w:r>
              <w:rPr>
                <w:rFonts w:eastAsia="Times New Roman" w:cs="Arial"/>
                <w:color w:val="222222"/>
                <w:sz w:val="24"/>
                <w:szCs w:val="24"/>
              </w:rPr>
              <w:t xml:space="preserve"> Medical College, </w:t>
            </w:r>
            <w:proofErr w:type="spellStart"/>
            <w:r>
              <w:rPr>
                <w:rFonts w:eastAsia="Times New Roman" w:cs="Arial"/>
                <w:color w:val="222222"/>
                <w:sz w:val="24"/>
                <w:szCs w:val="24"/>
              </w:rPr>
              <w:t>Mangaluru</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sidRPr="0085018B">
              <w:rPr>
                <w:rFonts w:eastAsia="Times New Roman" w:cs="Arial"/>
                <w:color w:val="222222"/>
                <w:sz w:val="24"/>
                <w:szCs w:val="24"/>
              </w:rPr>
              <w:t>Dr</w:t>
            </w:r>
            <w:proofErr w:type="spellEnd"/>
            <w:r w:rsidRPr="0085018B">
              <w:rPr>
                <w:rFonts w:eastAsia="Times New Roman" w:cs="Arial"/>
                <w:color w:val="222222"/>
                <w:sz w:val="24"/>
                <w:szCs w:val="24"/>
              </w:rPr>
              <w:t xml:space="preserve"> Gerald </w:t>
            </w:r>
            <w:proofErr w:type="spellStart"/>
            <w:r w:rsidRPr="0085018B">
              <w:rPr>
                <w:rFonts w:eastAsia="Times New Roman" w:cs="Arial"/>
                <w:color w:val="222222"/>
                <w:sz w:val="24"/>
                <w:szCs w:val="24"/>
              </w:rPr>
              <w:t>Santhosh</w:t>
            </w:r>
            <w:proofErr w:type="spellEnd"/>
            <w:r w:rsidRPr="0085018B">
              <w:rPr>
                <w:rFonts w:eastAsia="Times New Roman" w:cs="Arial"/>
                <w:color w:val="222222"/>
                <w:sz w:val="24"/>
                <w:szCs w:val="24"/>
              </w:rPr>
              <w:t xml:space="preserve"> D’Souza, </w:t>
            </w:r>
            <w:r>
              <w:rPr>
                <w:rFonts w:eastAsia="Times New Roman" w:cs="Arial"/>
                <w:color w:val="222222"/>
                <w:sz w:val="24"/>
                <w:szCs w:val="24"/>
              </w:rPr>
              <w:t xml:space="preserve">- </w:t>
            </w:r>
            <w:r w:rsidRPr="0085018B">
              <w:rPr>
                <w:rFonts w:eastAsia="Times New Roman" w:cs="Arial"/>
                <w:color w:val="222222"/>
                <w:sz w:val="24"/>
                <w:szCs w:val="24"/>
              </w:rPr>
              <w:t>Physical Director, Mangalore University</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M N </w:t>
            </w:r>
            <w:proofErr w:type="spellStart"/>
            <w:r>
              <w:rPr>
                <w:rFonts w:eastAsia="Times New Roman" w:cs="Arial"/>
                <w:color w:val="222222"/>
                <w:sz w:val="24"/>
                <w:szCs w:val="24"/>
              </w:rPr>
              <w:t>Venugopal</w:t>
            </w:r>
            <w:proofErr w:type="spellEnd"/>
            <w:r>
              <w:rPr>
                <w:rFonts w:eastAsia="Times New Roman" w:cs="Arial"/>
                <w:color w:val="222222"/>
                <w:sz w:val="24"/>
                <w:szCs w:val="24"/>
              </w:rPr>
              <w:t xml:space="preserve"> – Prof. &amp; HOD, College of Fisheries, </w:t>
            </w:r>
            <w:proofErr w:type="spellStart"/>
            <w:r>
              <w:rPr>
                <w:rFonts w:eastAsia="Times New Roman" w:cs="Arial"/>
                <w:color w:val="222222"/>
                <w:sz w:val="24"/>
                <w:szCs w:val="24"/>
              </w:rPr>
              <w:t>Mangaluru</w:t>
            </w:r>
            <w:proofErr w:type="spellEnd"/>
            <w:r>
              <w:rPr>
                <w:rFonts w:eastAsia="Times New Roman" w:cs="Arial"/>
                <w:color w:val="222222"/>
                <w:sz w:val="24"/>
                <w:szCs w:val="24"/>
              </w:rPr>
              <w:t>.</w:t>
            </w:r>
          </w:p>
        </w:tc>
      </w:tr>
      <w:tr w:rsidR="00C06729" w:rsidRPr="0085018B" w:rsidTr="00966070">
        <w:tc>
          <w:tcPr>
            <w:tcW w:w="9242" w:type="dxa"/>
            <w:gridSpan w:val="2"/>
          </w:tcPr>
          <w:p w:rsidR="00C06729" w:rsidRPr="0085018B" w:rsidRDefault="00C06729" w:rsidP="00966070">
            <w:pPr>
              <w:spacing w:line="249" w:lineRule="atLeast"/>
              <w:rPr>
                <w:rFonts w:eastAsia="Times New Roman" w:cs="Arial"/>
                <w:b/>
                <w:color w:val="222222"/>
                <w:sz w:val="24"/>
                <w:szCs w:val="24"/>
              </w:rPr>
            </w:pPr>
            <w:r w:rsidRPr="0085018B">
              <w:rPr>
                <w:rFonts w:eastAsia="Times New Roman" w:cs="Arial"/>
                <w:b/>
                <w:color w:val="222222"/>
                <w:szCs w:val="24"/>
              </w:rPr>
              <w:t xml:space="preserve">               </w:t>
            </w:r>
            <w:r w:rsidRPr="0085018B">
              <w:rPr>
                <w:rFonts w:eastAsia="Times New Roman" w:cs="Arial"/>
                <w:b/>
                <w:color w:val="222222"/>
                <w:sz w:val="32"/>
                <w:szCs w:val="24"/>
              </w:rPr>
              <w:t>Members</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240" w:line="249" w:lineRule="atLeast"/>
              <w:rPr>
                <w:rFonts w:eastAsia="Times New Roman" w:cs="Arial"/>
                <w:color w:val="222222"/>
                <w:sz w:val="24"/>
                <w:szCs w:val="24"/>
              </w:rPr>
            </w:pPr>
            <w:r w:rsidRPr="0085018B">
              <w:rPr>
                <w:rFonts w:eastAsia="Times New Roman" w:cs="Arial"/>
                <w:color w:val="222222"/>
                <w:sz w:val="24"/>
                <w:szCs w:val="24"/>
              </w:rPr>
              <w:t xml:space="preserve">Rev. </w:t>
            </w:r>
            <w:proofErr w:type="spellStart"/>
            <w:r w:rsidRPr="0085018B">
              <w:rPr>
                <w:rFonts w:eastAsia="Times New Roman" w:cs="Arial"/>
                <w:color w:val="222222"/>
                <w:sz w:val="24"/>
                <w:szCs w:val="24"/>
              </w:rPr>
              <w:t>Fr</w:t>
            </w:r>
            <w:proofErr w:type="spellEnd"/>
            <w:r w:rsidRPr="0085018B">
              <w:rPr>
                <w:rFonts w:eastAsia="Times New Roman" w:cs="Arial"/>
                <w:color w:val="222222"/>
                <w:sz w:val="24"/>
                <w:szCs w:val="24"/>
              </w:rPr>
              <w:t xml:space="preserve"> </w:t>
            </w:r>
            <w:proofErr w:type="spellStart"/>
            <w:r w:rsidRPr="0085018B">
              <w:rPr>
                <w:rFonts w:eastAsia="Times New Roman" w:cs="Arial"/>
                <w:color w:val="222222"/>
                <w:sz w:val="24"/>
                <w:szCs w:val="24"/>
              </w:rPr>
              <w:t>Denzil</w:t>
            </w:r>
            <w:proofErr w:type="spellEnd"/>
            <w:r w:rsidRPr="0085018B">
              <w:rPr>
                <w:rFonts w:eastAsia="Times New Roman" w:cs="Arial"/>
                <w:color w:val="222222"/>
                <w:sz w:val="24"/>
                <w:szCs w:val="24"/>
              </w:rPr>
              <w:t xml:space="preserve"> Lobo SJ </w:t>
            </w:r>
            <w:r>
              <w:rPr>
                <w:rFonts w:eastAsia="Times New Roman" w:cs="Arial"/>
                <w:color w:val="222222"/>
                <w:sz w:val="24"/>
                <w:szCs w:val="24"/>
              </w:rPr>
              <w:t>– Director AIMIT</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r w:rsidRPr="0085018B">
              <w:rPr>
                <w:rFonts w:eastAsia="Times New Roman" w:cs="Arial"/>
                <w:color w:val="222222"/>
                <w:sz w:val="24"/>
                <w:szCs w:val="24"/>
              </w:rPr>
              <w:t xml:space="preserve">Rev. </w:t>
            </w:r>
            <w:proofErr w:type="spellStart"/>
            <w:r w:rsidRPr="0085018B">
              <w:rPr>
                <w:rFonts w:eastAsia="Times New Roman" w:cs="Arial"/>
                <w:color w:val="222222"/>
                <w:sz w:val="24"/>
                <w:szCs w:val="24"/>
              </w:rPr>
              <w:t>Fr</w:t>
            </w:r>
            <w:proofErr w:type="spellEnd"/>
            <w:r w:rsidRPr="0085018B">
              <w:rPr>
                <w:rFonts w:eastAsia="Times New Roman" w:cs="Arial"/>
                <w:color w:val="222222"/>
                <w:sz w:val="24"/>
                <w:szCs w:val="24"/>
              </w:rPr>
              <w:t xml:space="preserve"> </w:t>
            </w:r>
            <w:proofErr w:type="spellStart"/>
            <w:r w:rsidRPr="0085018B">
              <w:rPr>
                <w:rFonts w:eastAsia="Times New Roman" w:cs="Arial"/>
                <w:color w:val="222222"/>
                <w:sz w:val="24"/>
                <w:szCs w:val="24"/>
              </w:rPr>
              <w:t>Pradeep</w:t>
            </w:r>
            <w:proofErr w:type="spellEnd"/>
            <w:r w:rsidRPr="0085018B">
              <w:rPr>
                <w:rFonts w:eastAsia="Times New Roman" w:cs="Arial"/>
                <w:color w:val="222222"/>
                <w:sz w:val="24"/>
                <w:szCs w:val="24"/>
              </w:rPr>
              <w:t xml:space="preserve"> </w:t>
            </w:r>
            <w:proofErr w:type="spellStart"/>
            <w:r w:rsidRPr="0085018B">
              <w:rPr>
                <w:rFonts w:eastAsia="Times New Roman" w:cs="Arial"/>
                <w:color w:val="222222"/>
                <w:sz w:val="24"/>
                <w:szCs w:val="24"/>
              </w:rPr>
              <w:t>Sequeira</w:t>
            </w:r>
            <w:proofErr w:type="spellEnd"/>
            <w:r w:rsidRPr="0085018B">
              <w:rPr>
                <w:rFonts w:eastAsia="Times New Roman" w:cs="Arial"/>
                <w:color w:val="222222"/>
                <w:sz w:val="24"/>
                <w:szCs w:val="24"/>
              </w:rPr>
              <w:t xml:space="preserve"> SJ</w:t>
            </w:r>
            <w:r>
              <w:rPr>
                <w:rFonts w:eastAsia="Times New Roman" w:cs="Arial"/>
                <w:color w:val="222222"/>
                <w:sz w:val="24"/>
                <w:szCs w:val="24"/>
              </w:rPr>
              <w:t xml:space="preserve"> – Finance Officer</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sidRPr="0085018B">
              <w:rPr>
                <w:rFonts w:eastAsia="Times New Roman" w:cs="Times New Roman"/>
                <w:color w:val="222222"/>
                <w:sz w:val="24"/>
                <w:szCs w:val="24"/>
              </w:rPr>
              <w:t>Dr</w:t>
            </w:r>
            <w:proofErr w:type="spellEnd"/>
            <w:r w:rsidRPr="0085018B">
              <w:rPr>
                <w:rFonts w:eastAsia="Times New Roman" w:cs="Times New Roman"/>
                <w:color w:val="222222"/>
                <w:sz w:val="24"/>
                <w:szCs w:val="24"/>
              </w:rPr>
              <w:t xml:space="preserve"> </w:t>
            </w:r>
            <w:proofErr w:type="spellStart"/>
            <w:r w:rsidRPr="0085018B">
              <w:rPr>
                <w:rFonts w:eastAsia="Times New Roman" w:cs="Times New Roman"/>
                <w:color w:val="222222"/>
                <w:sz w:val="24"/>
                <w:szCs w:val="24"/>
              </w:rPr>
              <w:t>Alwyn</w:t>
            </w:r>
            <w:proofErr w:type="spellEnd"/>
            <w:r w:rsidRPr="0085018B">
              <w:rPr>
                <w:rFonts w:eastAsia="Times New Roman" w:cs="Times New Roman"/>
                <w:color w:val="222222"/>
                <w:sz w:val="24"/>
                <w:szCs w:val="24"/>
              </w:rPr>
              <w:t xml:space="preserve"> </w:t>
            </w:r>
            <w:proofErr w:type="spellStart"/>
            <w:r w:rsidRPr="0085018B">
              <w:rPr>
                <w:rFonts w:eastAsia="Times New Roman" w:cs="Times New Roman"/>
                <w:color w:val="222222"/>
                <w:sz w:val="24"/>
                <w:szCs w:val="24"/>
              </w:rPr>
              <w:t>D’Sa</w:t>
            </w:r>
            <w:proofErr w:type="spellEnd"/>
            <w:r w:rsidRPr="0085018B">
              <w:rPr>
                <w:rFonts w:eastAsia="Times New Roman" w:cs="Times New Roman"/>
                <w:color w:val="222222"/>
                <w:sz w:val="24"/>
                <w:szCs w:val="24"/>
              </w:rPr>
              <w:t xml:space="preserve"> – </w:t>
            </w:r>
            <w:r>
              <w:rPr>
                <w:rFonts w:eastAsia="Times New Roman" w:cs="Times New Roman"/>
                <w:color w:val="222222"/>
                <w:sz w:val="24"/>
                <w:szCs w:val="24"/>
              </w:rPr>
              <w:t>Director,  Admin Block</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proofErr w:type="spellStart"/>
            <w:r w:rsidRPr="0085018B">
              <w:rPr>
                <w:rFonts w:eastAsia="Times New Roman" w:cs="Arial"/>
                <w:color w:val="222222"/>
                <w:sz w:val="24"/>
                <w:szCs w:val="24"/>
              </w:rPr>
              <w:t>Dr</w:t>
            </w:r>
            <w:proofErr w:type="spellEnd"/>
            <w:r w:rsidRPr="0085018B">
              <w:rPr>
                <w:rFonts w:eastAsia="Times New Roman" w:cs="Arial"/>
                <w:color w:val="222222"/>
                <w:sz w:val="24"/>
                <w:szCs w:val="24"/>
              </w:rPr>
              <w:t xml:space="preserve"> Richard </w:t>
            </w:r>
            <w:proofErr w:type="spellStart"/>
            <w:r w:rsidRPr="0085018B">
              <w:rPr>
                <w:rFonts w:eastAsia="Times New Roman" w:cs="Arial"/>
                <w:color w:val="222222"/>
                <w:sz w:val="24"/>
                <w:szCs w:val="24"/>
              </w:rPr>
              <w:t>Gonsalves</w:t>
            </w:r>
            <w:proofErr w:type="spellEnd"/>
            <w:r w:rsidRPr="0085018B">
              <w:rPr>
                <w:rFonts w:eastAsia="Times New Roman" w:cs="Arial"/>
                <w:color w:val="222222"/>
                <w:sz w:val="24"/>
                <w:szCs w:val="24"/>
              </w:rPr>
              <w:t xml:space="preserve">- </w:t>
            </w:r>
            <w:r>
              <w:rPr>
                <w:rFonts w:eastAsia="Times New Roman" w:cs="Arial"/>
                <w:color w:val="222222"/>
                <w:sz w:val="24"/>
                <w:szCs w:val="24"/>
              </w:rPr>
              <w:t xml:space="preserve">Director, LCRI Block </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r>
              <w:rPr>
                <w:rFonts w:eastAsia="Times New Roman" w:cs="Times New Roman"/>
                <w:color w:val="222222"/>
                <w:sz w:val="24"/>
                <w:szCs w:val="24"/>
              </w:rPr>
              <w:t xml:space="preserve">Rev. </w:t>
            </w:r>
            <w:proofErr w:type="spellStart"/>
            <w:r>
              <w:rPr>
                <w:rFonts w:eastAsia="Times New Roman" w:cs="Times New Roman"/>
                <w:color w:val="222222"/>
                <w:sz w:val="24"/>
                <w:szCs w:val="24"/>
              </w:rPr>
              <w:t>Fr</w:t>
            </w:r>
            <w:proofErr w:type="spellEnd"/>
            <w:r>
              <w:rPr>
                <w:rFonts w:eastAsia="Times New Roman" w:cs="Times New Roman"/>
                <w:color w:val="222222"/>
                <w:sz w:val="24"/>
                <w:szCs w:val="24"/>
              </w:rPr>
              <w:t xml:space="preserve"> </w:t>
            </w:r>
            <w:proofErr w:type="spellStart"/>
            <w:r>
              <w:rPr>
                <w:rFonts w:eastAsia="Times New Roman" w:cs="Times New Roman"/>
                <w:color w:val="222222"/>
                <w:sz w:val="24"/>
                <w:szCs w:val="24"/>
              </w:rPr>
              <w:t>Pradeep</w:t>
            </w:r>
            <w:proofErr w:type="spellEnd"/>
            <w:r>
              <w:rPr>
                <w:rFonts w:eastAsia="Times New Roman" w:cs="Times New Roman"/>
                <w:color w:val="222222"/>
                <w:sz w:val="24"/>
                <w:szCs w:val="24"/>
              </w:rPr>
              <w:t xml:space="preserve"> Anthony SJ - </w:t>
            </w:r>
            <w:r>
              <w:rPr>
                <w:rFonts w:eastAsia="Times New Roman" w:cs="Arial"/>
                <w:color w:val="222222"/>
                <w:sz w:val="24"/>
                <w:szCs w:val="24"/>
              </w:rPr>
              <w:t xml:space="preserve"> Director, </w:t>
            </w:r>
            <w:proofErr w:type="spellStart"/>
            <w:r>
              <w:rPr>
                <w:rFonts w:eastAsia="Times New Roman" w:cs="Arial"/>
                <w:color w:val="222222"/>
                <w:sz w:val="24"/>
                <w:szCs w:val="24"/>
              </w:rPr>
              <w:t>Arrupe</w:t>
            </w:r>
            <w:proofErr w:type="spellEnd"/>
            <w:r>
              <w:rPr>
                <w:rFonts w:eastAsia="Times New Roman" w:cs="Arial"/>
                <w:color w:val="222222"/>
                <w:sz w:val="24"/>
                <w:szCs w:val="24"/>
              </w:rPr>
              <w:t xml:space="preserve"> Block</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Default="00C06729" w:rsidP="00966070">
            <w:pPr>
              <w:spacing w:after="100" w:afterAutospacing="1" w:line="249" w:lineRule="atLeast"/>
              <w:rPr>
                <w:rFonts w:eastAsia="Times New Roman" w:cs="Times New Roman"/>
                <w:color w:val="222222"/>
                <w:sz w:val="24"/>
                <w:szCs w:val="24"/>
              </w:rPr>
            </w:pPr>
            <w:proofErr w:type="spellStart"/>
            <w:r w:rsidRPr="0085018B">
              <w:rPr>
                <w:rFonts w:eastAsia="Times New Roman" w:cs="Arial"/>
                <w:color w:val="222222"/>
                <w:sz w:val="24"/>
                <w:szCs w:val="24"/>
              </w:rPr>
              <w:t>Dr</w:t>
            </w:r>
            <w:proofErr w:type="spellEnd"/>
            <w:r w:rsidRPr="0085018B">
              <w:rPr>
                <w:rFonts w:eastAsia="Times New Roman" w:cs="Arial"/>
                <w:color w:val="222222"/>
                <w:sz w:val="24"/>
                <w:szCs w:val="24"/>
              </w:rPr>
              <w:t xml:space="preserve"> Norbert Lobo</w:t>
            </w:r>
            <w:r>
              <w:rPr>
                <w:rFonts w:eastAsia="Times New Roman" w:cs="Arial"/>
                <w:color w:val="222222"/>
                <w:sz w:val="24"/>
                <w:szCs w:val="24"/>
              </w:rPr>
              <w:t xml:space="preserve"> – HOD, Dept. of Economics</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w:t>
            </w:r>
            <w:proofErr w:type="spellStart"/>
            <w:r>
              <w:rPr>
                <w:rFonts w:eastAsia="Times New Roman" w:cs="Arial"/>
                <w:color w:val="222222"/>
                <w:sz w:val="24"/>
                <w:szCs w:val="24"/>
              </w:rPr>
              <w:t>Chandrashekar</w:t>
            </w:r>
            <w:proofErr w:type="spellEnd"/>
            <w:r>
              <w:rPr>
                <w:rFonts w:eastAsia="Times New Roman" w:cs="Arial"/>
                <w:color w:val="222222"/>
                <w:sz w:val="24"/>
                <w:szCs w:val="24"/>
              </w:rPr>
              <w:t xml:space="preserve"> </w:t>
            </w:r>
            <w:proofErr w:type="spellStart"/>
            <w:r>
              <w:rPr>
                <w:rFonts w:eastAsia="Times New Roman" w:cs="Arial"/>
                <w:color w:val="222222"/>
                <w:sz w:val="24"/>
                <w:szCs w:val="24"/>
              </w:rPr>
              <w:t>Shetty</w:t>
            </w:r>
            <w:proofErr w:type="spellEnd"/>
            <w:r>
              <w:rPr>
                <w:rFonts w:eastAsia="Times New Roman" w:cs="Arial"/>
                <w:color w:val="222222"/>
                <w:sz w:val="24"/>
                <w:szCs w:val="24"/>
              </w:rPr>
              <w:t xml:space="preserve"> –  Research Coordinator &amp; HOD-PG Dept. of Physics</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Default="00C06729" w:rsidP="00966070">
            <w:pPr>
              <w:spacing w:after="100" w:afterAutospacing="1" w:line="249" w:lineRule="atLeast"/>
              <w:rPr>
                <w:rFonts w:eastAsia="Times New Roman" w:cs="Arial"/>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w:t>
            </w:r>
            <w:proofErr w:type="spellStart"/>
            <w:r>
              <w:rPr>
                <w:rFonts w:eastAsia="Times New Roman" w:cs="Arial"/>
                <w:color w:val="222222"/>
                <w:sz w:val="24"/>
                <w:szCs w:val="24"/>
              </w:rPr>
              <w:t>Jayaprakash</w:t>
            </w:r>
            <w:proofErr w:type="spellEnd"/>
            <w:r>
              <w:rPr>
                <w:rFonts w:eastAsia="Times New Roman" w:cs="Arial"/>
                <w:color w:val="222222"/>
                <w:sz w:val="24"/>
                <w:szCs w:val="24"/>
              </w:rPr>
              <w:t xml:space="preserve"> </w:t>
            </w:r>
            <w:proofErr w:type="spellStart"/>
            <w:r>
              <w:rPr>
                <w:rFonts w:eastAsia="Times New Roman" w:cs="Arial"/>
                <w:color w:val="222222"/>
                <w:sz w:val="24"/>
                <w:szCs w:val="24"/>
              </w:rPr>
              <w:t>Gowda</w:t>
            </w:r>
            <w:proofErr w:type="spellEnd"/>
            <w:r w:rsidRPr="0085018B">
              <w:rPr>
                <w:rFonts w:eastAsia="Times New Roman" w:cs="Arial"/>
                <w:color w:val="222222"/>
                <w:sz w:val="24"/>
                <w:szCs w:val="24"/>
              </w:rPr>
              <w:t xml:space="preserve"> – NAAC Coordinator</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proofErr w:type="spellStart"/>
            <w:r w:rsidRPr="0085018B">
              <w:rPr>
                <w:rFonts w:eastAsia="Times New Roman" w:cs="Arial"/>
                <w:color w:val="222222"/>
                <w:sz w:val="24"/>
                <w:szCs w:val="24"/>
              </w:rPr>
              <w:t>Mr</w:t>
            </w:r>
            <w:proofErr w:type="spellEnd"/>
            <w:r w:rsidRPr="0085018B">
              <w:rPr>
                <w:rFonts w:eastAsia="Times New Roman" w:cs="Arial"/>
                <w:color w:val="222222"/>
                <w:sz w:val="24"/>
                <w:szCs w:val="24"/>
              </w:rPr>
              <w:t xml:space="preserve"> John </w:t>
            </w:r>
            <w:proofErr w:type="spellStart"/>
            <w:r w:rsidRPr="0085018B">
              <w:rPr>
                <w:rFonts w:eastAsia="Times New Roman" w:cs="Arial"/>
                <w:color w:val="222222"/>
                <w:sz w:val="24"/>
                <w:szCs w:val="24"/>
              </w:rPr>
              <w:t>D’Silva</w:t>
            </w:r>
            <w:proofErr w:type="spellEnd"/>
            <w:r w:rsidRPr="0085018B">
              <w:rPr>
                <w:rFonts w:eastAsia="Times New Roman" w:cs="Arial"/>
                <w:color w:val="222222"/>
                <w:sz w:val="24"/>
                <w:szCs w:val="24"/>
              </w:rPr>
              <w:t xml:space="preserve">- </w:t>
            </w:r>
            <w:r>
              <w:rPr>
                <w:rFonts w:eastAsia="Times New Roman" w:cs="Arial"/>
                <w:color w:val="222222"/>
                <w:sz w:val="24"/>
                <w:szCs w:val="24"/>
              </w:rPr>
              <w:t>Director, Xavier Block</w:t>
            </w:r>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Times New Roman"/>
                <w:color w:val="222222"/>
                <w:sz w:val="24"/>
                <w:szCs w:val="24"/>
              </w:rPr>
            </w:pPr>
            <w:proofErr w:type="spellStart"/>
            <w:r>
              <w:rPr>
                <w:rFonts w:eastAsia="Times New Roman" w:cs="Arial"/>
                <w:color w:val="222222"/>
                <w:sz w:val="24"/>
                <w:szCs w:val="24"/>
              </w:rPr>
              <w:t>Dr</w:t>
            </w:r>
            <w:proofErr w:type="spellEnd"/>
            <w:r>
              <w:rPr>
                <w:rFonts w:eastAsia="Times New Roman" w:cs="Arial"/>
                <w:color w:val="222222"/>
                <w:sz w:val="24"/>
                <w:szCs w:val="24"/>
              </w:rPr>
              <w:t xml:space="preserve"> </w:t>
            </w:r>
            <w:proofErr w:type="spellStart"/>
            <w:r>
              <w:rPr>
                <w:rFonts w:eastAsia="Times New Roman" w:cs="Arial"/>
                <w:color w:val="222222"/>
                <w:sz w:val="24"/>
                <w:szCs w:val="24"/>
              </w:rPr>
              <w:t>Adarsh</w:t>
            </w:r>
            <w:proofErr w:type="spellEnd"/>
            <w:r>
              <w:rPr>
                <w:rFonts w:eastAsia="Times New Roman" w:cs="Arial"/>
                <w:color w:val="222222"/>
                <w:sz w:val="24"/>
                <w:szCs w:val="24"/>
              </w:rPr>
              <w:t xml:space="preserve"> M H – Dept. of </w:t>
            </w:r>
            <w:proofErr w:type="spellStart"/>
            <w:r>
              <w:rPr>
                <w:rFonts w:eastAsia="Times New Roman" w:cs="Arial"/>
                <w:color w:val="222222"/>
                <w:sz w:val="24"/>
                <w:szCs w:val="24"/>
              </w:rPr>
              <w:t>B.Voc</w:t>
            </w:r>
            <w:proofErr w:type="spellEnd"/>
          </w:p>
        </w:tc>
      </w:tr>
      <w:tr w:rsidR="00C06729" w:rsidRPr="0085018B" w:rsidTr="00966070">
        <w:tc>
          <w:tcPr>
            <w:tcW w:w="959" w:type="dxa"/>
          </w:tcPr>
          <w:p w:rsidR="00C06729" w:rsidRPr="0085018B" w:rsidRDefault="00C06729" w:rsidP="00966070">
            <w:pPr>
              <w:pStyle w:val="ListParagraph"/>
              <w:numPr>
                <w:ilvl w:val="0"/>
                <w:numId w:val="3"/>
              </w:numPr>
              <w:spacing w:after="100" w:afterAutospacing="1" w:line="249" w:lineRule="atLeast"/>
              <w:jc w:val="center"/>
              <w:rPr>
                <w:rFonts w:eastAsia="Times New Roman" w:cs="Times New Roman"/>
                <w:color w:val="222222"/>
                <w:sz w:val="24"/>
                <w:szCs w:val="24"/>
              </w:rPr>
            </w:pPr>
          </w:p>
        </w:tc>
        <w:tc>
          <w:tcPr>
            <w:tcW w:w="8283" w:type="dxa"/>
          </w:tcPr>
          <w:p w:rsidR="00C06729" w:rsidRPr="0085018B" w:rsidRDefault="00C06729" w:rsidP="00966070">
            <w:pPr>
              <w:spacing w:after="100" w:afterAutospacing="1" w:line="249" w:lineRule="atLeast"/>
              <w:rPr>
                <w:rFonts w:eastAsia="Times New Roman" w:cs="Arial"/>
                <w:color w:val="222222"/>
                <w:sz w:val="24"/>
                <w:szCs w:val="24"/>
              </w:rPr>
            </w:pPr>
            <w:proofErr w:type="spellStart"/>
            <w:r w:rsidRPr="0085018B">
              <w:rPr>
                <w:rFonts w:eastAsia="Times New Roman" w:cs="Arial"/>
                <w:color w:val="222222"/>
                <w:sz w:val="24"/>
                <w:szCs w:val="24"/>
              </w:rPr>
              <w:t>Ms</w:t>
            </w:r>
            <w:proofErr w:type="spellEnd"/>
            <w:r w:rsidRPr="0085018B">
              <w:rPr>
                <w:rFonts w:eastAsia="Times New Roman" w:cs="Arial"/>
                <w:color w:val="222222"/>
                <w:sz w:val="24"/>
                <w:szCs w:val="24"/>
              </w:rPr>
              <w:t xml:space="preserve"> Rita </w:t>
            </w:r>
            <w:proofErr w:type="spellStart"/>
            <w:r w:rsidRPr="0085018B">
              <w:rPr>
                <w:rFonts w:eastAsia="Times New Roman" w:cs="Arial"/>
                <w:color w:val="222222"/>
                <w:sz w:val="24"/>
                <w:szCs w:val="24"/>
              </w:rPr>
              <w:t>D’Costa</w:t>
            </w:r>
            <w:proofErr w:type="spellEnd"/>
            <w:r w:rsidRPr="0085018B">
              <w:rPr>
                <w:rFonts w:eastAsia="Times New Roman" w:cs="Arial"/>
                <w:color w:val="222222"/>
                <w:sz w:val="24"/>
                <w:szCs w:val="24"/>
              </w:rPr>
              <w:t>- Office</w:t>
            </w:r>
            <w:r>
              <w:rPr>
                <w:rFonts w:eastAsia="Times New Roman" w:cs="Arial"/>
                <w:color w:val="222222"/>
                <w:sz w:val="24"/>
                <w:szCs w:val="24"/>
              </w:rPr>
              <w:t xml:space="preserve"> Manager </w:t>
            </w:r>
          </w:p>
        </w:tc>
      </w:tr>
    </w:tbl>
    <w:p w:rsidR="00C06729" w:rsidRPr="00C06729" w:rsidRDefault="00C06729">
      <w:pPr>
        <w:rPr>
          <w:b/>
        </w:rPr>
      </w:pPr>
    </w:p>
    <w:p w:rsidR="00C06729" w:rsidRDefault="00C06729"/>
    <w:p w:rsidR="00927D49" w:rsidRDefault="00927D49" w:rsidP="00927D49">
      <w:pPr>
        <w:jc w:val="both"/>
      </w:pPr>
      <w:r>
        <w:t>The major activities of IQAC in the college are listed below</w:t>
      </w:r>
    </w:p>
    <w:p w:rsidR="00927D49" w:rsidRDefault="00927D49" w:rsidP="00927D49">
      <w:pPr>
        <w:pStyle w:val="ListParagraph"/>
        <w:numPr>
          <w:ilvl w:val="0"/>
          <w:numId w:val="2"/>
        </w:numPr>
        <w:jc w:val="both"/>
        <w:rPr>
          <w:sz w:val="24"/>
        </w:rPr>
      </w:pPr>
      <w:r>
        <w:rPr>
          <w:sz w:val="24"/>
        </w:rPr>
        <w:t xml:space="preserve">It organizes staff training for all and Staff Orientation </w:t>
      </w:r>
      <w:proofErr w:type="spellStart"/>
      <w:r>
        <w:rPr>
          <w:sz w:val="24"/>
        </w:rPr>
        <w:t>Programmes</w:t>
      </w:r>
      <w:proofErr w:type="spellEnd"/>
      <w:r>
        <w:rPr>
          <w:sz w:val="24"/>
        </w:rPr>
        <w:t xml:space="preserve"> for the beginners in the beginning of each Semester.</w:t>
      </w:r>
    </w:p>
    <w:p w:rsidR="00927D49" w:rsidRDefault="00927D49" w:rsidP="00927D49">
      <w:pPr>
        <w:pStyle w:val="ListParagraph"/>
        <w:numPr>
          <w:ilvl w:val="0"/>
          <w:numId w:val="2"/>
        </w:numPr>
        <w:jc w:val="both"/>
        <w:rPr>
          <w:sz w:val="24"/>
        </w:rPr>
      </w:pPr>
      <w:r>
        <w:rPr>
          <w:sz w:val="24"/>
        </w:rPr>
        <w:t>It also deputes the staff to attend refresher/ short term courses organized by the Academic Staff Colleges under UGC.</w:t>
      </w:r>
    </w:p>
    <w:p w:rsidR="00927D49" w:rsidRDefault="00927D49" w:rsidP="00927D49">
      <w:pPr>
        <w:pStyle w:val="ListParagraph"/>
        <w:numPr>
          <w:ilvl w:val="0"/>
          <w:numId w:val="2"/>
        </w:numPr>
        <w:jc w:val="both"/>
        <w:rPr>
          <w:sz w:val="24"/>
        </w:rPr>
      </w:pPr>
      <w:r>
        <w:rPr>
          <w:sz w:val="24"/>
        </w:rPr>
        <w:t>IQAC team has also been invited by other Colleges within and outside the state to share their expertise in the quality enhancement in higher education.</w:t>
      </w:r>
    </w:p>
    <w:p w:rsidR="00927D49" w:rsidRDefault="00927D49" w:rsidP="00927D49">
      <w:pPr>
        <w:pStyle w:val="ListParagraph"/>
        <w:numPr>
          <w:ilvl w:val="0"/>
          <w:numId w:val="2"/>
        </w:numPr>
        <w:jc w:val="both"/>
        <w:rPr>
          <w:sz w:val="24"/>
        </w:rPr>
      </w:pPr>
      <w:r>
        <w:rPr>
          <w:sz w:val="24"/>
        </w:rPr>
        <w:t>The IQAC of the College plans for the year and arranges the meetings of all committees on priority basis and  does the follow up of the resolutions taken in the meetings</w:t>
      </w:r>
    </w:p>
    <w:p w:rsidR="00927D49" w:rsidRDefault="00927D49" w:rsidP="00927D49">
      <w:pPr>
        <w:pStyle w:val="ListParagraph"/>
        <w:numPr>
          <w:ilvl w:val="0"/>
          <w:numId w:val="2"/>
        </w:numPr>
        <w:jc w:val="both"/>
        <w:rPr>
          <w:sz w:val="24"/>
        </w:rPr>
      </w:pPr>
      <w:r>
        <w:rPr>
          <w:sz w:val="24"/>
        </w:rPr>
        <w:t>At the end of the academic year it conducts the review meetings of all the departments, the suggestions of these meetings are placed before the Staff Council for further action</w:t>
      </w:r>
    </w:p>
    <w:p w:rsidR="00927D49" w:rsidRDefault="00927D49" w:rsidP="00927D49">
      <w:pPr>
        <w:pStyle w:val="ListParagraph"/>
        <w:numPr>
          <w:ilvl w:val="0"/>
          <w:numId w:val="2"/>
        </w:numPr>
        <w:jc w:val="both"/>
        <w:rPr>
          <w:sz w:val="24"/>
        </w:rPr>
      </w:pPr>
      <w:r>
        <w:rPr>
          <w:sz w:val="24"/>
        </w:rPr>
        <w:t>Besides, it takes annual academic reports of all departments, compiles them and present to the Principal to be placed before the College Day</w:t>
      </w:r>
    </w:p>
    <w:p w:rsidR="00927D49" w:rsidRDefault="00927D49" w:rsidP="00927D49">
      <w:pPr>
        <w:pStyle w:val="ListParagraph"/>
        <w:numPr>
          <w:ilvl w:val="0"/>
          <w:numId w:val="2"/>
        </w:numPr>
        <w:jc w:val="both"/>
        <w:rPr>
          <w:sz w:val="24"/>
        </w:rPr>
      </w:pPr>
      <w:r>
        <w:rPr>
          <w:sz w:val="24"/>
        </w:rPr>
        <w:t xml:space="preserve">It keeps track with the research activities of the staff members. </w:t>
      </w:r>
      <w:proofErr w:type="gramStart"/>
      <w:r>
        <w:rPr>
          <w:sz w:val="24"/>
        </w:rPr>
        <w:t>It  encourages</w:t>
      </w:r>
      <w:proofErr w:type="gramEnd"/>
      <w:r>
        <w:rPr>
          <w:sz w:val="24"/>
        </w:rPr>
        <w:t xml:space="preserve"> them to apply for Major, minor research </w:t>
      </w:r>
      <w:proofErr w:type="spellStart"/>
      <w:r>
        <w:rPr>
          <w:sz w:val="24"/>
        </w:rPr>
        <w:t>programmes</w:t>
      </w:r>
      <w:proofErr w:type="spellEnd"/>
      <w:r>
        <w:rPr>
          <w:sz w:val="24"/>
        </w:rPr>
        <w:t>, present papers in national seminars and publish their research articles in reputed journals.</w:t>
      </w:r>
    </w:p>
    <w:p w:rsidR="00927D49" w:rsidRDefault="00927D49" w:rsidP="00927D49">
      <w:pPr>
        <w:pStyle w:val="ListParagraph"/>
        <w:numPr>
          <w:ilvl w:val="0"/>
          <w:numId w:val="2"/>
        </w:numPr>
        <w:jc w:val="both"/>
        <w:rPr>
          <w:sz w:val="24"/>
        </w:rPr>
      </w:pPr>
      <w:r>
        <w:rPr>
          <w:sz w:val="24"/>
        </w:rPr>
        <w:t>Besides, it takes feedback from the parents, students and the staff of the college on academic as well as administrative matters.</w:t>
      </w:r>
    </w:p>
    <w:p w:rsidR="00927D49" w:rsidRDefault="00927D49" w:rsidP="00927D49">
      <w:pPr>
        <w:pStyle w:val="ListParagraph"/>
        <w:numPr>
          <w:ilvl w:val="0"/>
          <w:numId w:val="2"/>
        </w:numPr>
        <w:jc w:val="both"/>
        <w:rPr>
          <w:sz w:val="24"/>
        </w:rPr>
      </w:pPr>
      <w:r>
        <w:rPr>
          <w:sz w:val="24"/>
        </w:rPr>
        <w:t xml:space="preserve">The </w:t>
      </w:r>
      <w:proofErr w:type="gramStart"/>
      <w:r>
        <w:rPr>
          <w:sz w:val="24"/>
        </w:rPr>
        <w:t>IQAC  has</w:t>
      </w:r>
      <w:proofErr w:type="gramEnd"/>
      <w:r>
        <w:rPr>
          <w:sz w:val="24"/>
        </w:rPr>
        <w:t xml:space="preserve"> also taken up issues related to Gender sensitivity as well environmental concerns and proposed necessary suggestions in this regard.</w:t>
      </w:r>
    </w:p>
    <w:p w:rsidR="00927D49" w:rsidRPr="00AA52A7" w:rsidRDefault="00927D49" w:rsidP="00927D49">
      <w:pPr>
        <w:pStyle w:val="ListParagraph"/>
        <w:numPr>
          <w:ilvl w:val="0"/>
          <w:numId w:val="2"/>
        </w:numPr>
        <w:jc w:val="both"/>
        <w:rPr>
          <w:sz w:val="24"/>
        </w:rPr>
      </w:pPr>
      <w:r>
        <w:rPr>
          <w:sz w:val="24"/>
        </w:rPr>
        <w:t>It arranges meeting of all its members twice a year to take stock of the quality improvement in the college.</w:t>
      </w:r>
    </w:p>
    <w:p w:rsidR="00A02E72" w:rsidRDefault="00A02E72"/>
    <w:sectPr w:rsidR="00A0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995"/>
    <w:multiLevelType w:val="hybridMultilevel"/>
    <w:tmpl w:val="2AC4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93FEC"/>
    <w:multiLevelType w:val="hybridMultilevel"/>
    <w:tmpl w:val="F300D314"/>
    <w:lvl w:ilvl="0" w:tplc="21FACDE0">
      <w:start w:val="1"/>
      <w:numFmt w:val="bullet"/>
      <w:lvlText w:val="•"/>
      <w:lvlJc w:val="left"/>
      <w:pPr>
        <w:tabs>
          <w:tab w:val="num" w:pos="720"/>
        </w:tabs>
        <w:ind w:left="720" w:hanging="360"/>
      </w:pPr>
      <w:rPr>
        <w:rFonts w:ascii="Arial" w:hAnsi="Arial" w:hint="default"/>
      </w:rPr>
    </w:lvl>
    <w:lvl w:ilvl="1" w:tplc="C1CC2272" w:tentative="1">
      <w:start w:val="1"/>
      <w:numFmt w:val="bullet"/>
      <w:lvlText w:val="•"/>
      <w:lvlJc w:val="left"/>
      <w:pPr>
        <w:tabs>
          <w:tab w:val="num" w:pos="1440"/>
        </w:tabs>
        <w:ind w:left="1440" w:hanging="360"/>
      </w:pPr>
      <w:rPr>
        <w:rFonts w:ascii="Arial" w:hAnsi="Arial" w:hint="default"/>
      </w:rPr>
    </w:lvl>
    <w:lvl w:ilvl="2" w:tplc="F8BCDB66" w:tentative="1">
      <w:start w:val="1"/>
      <w:numFmt w:val="bullet"/>
      <w:lvlText w:val="•"/>
      <w:lvlJc w:val="left"/>
      <w:pPr>
        <w:tabs>
          <w:tab w:val="num" w:pos="2160"/>
        </w:tabs>
        <w:ind w:left="2160" w:hanging="360"/>
      </w:pPr>
      <w:rPr>
        <w:rFonts w:ascii="Arial" w:hAnsi="Arial" w:hint="default"/>
      </w:rPr>
    </w:lvl>
    <w:lvl w:ilvl="3" w:tplc="64BC1CA8" w:tentative="1">
      <w:start w:val="1"/>
      <w:numFmt w:val="bullet"/>
      <w:lvlText w:val="•"/>
      <w:lvlJc w:val="left"/>
      <w:pPr>
        <w:tabs>
          <w:tab w:val="num" w:pos="2880"/>
        </w:tabs>
        <w:ind w:left="2880" w:hanging="360"/>
      </w:pPr>
      <w:rPr>
        <w:rFonts w:ascii="Arial" w:hAnsi="Arial" w:hint="default"/>
      </w:rPr>
    </w:lvl>
    <w:lvl w:ilvl="4" w:tplc="A8A6906A" w:tentative="1">
      <w:start w:val="1"/>
      <w:numFmt w:val="bullet"/>
      <w:lvlText w:val="•"/>
      <w:lvlJc w:val="left"/>
      <w:pPr>
        <w:tabs>
          <w:tab w:val="num" w:pos="3600"/>
        </w:tabs>
        <w:ind w:left="3600" w:hanging="360"/>
      </w:pPr>
      <w:rPr>
        <w:rFonts w:ascii="Arial" w:hAnsi="Arial" w:hint="default"/>
      </w:rPr>
    </w:lvl>
    <w:lvl w:ilvl="5" w:tplc="948655C4" w:tentative="1">
      <w:start w:val="1"/>
      <w:numFmt w:val="bullet"/>
      <w:lvlText w:val="•"/>
      <w:lvlJc w:val="left"/>
      <w:pPr>
        <w:tabs>
          <w:tab w:val="num" w:pos="4320"/>
        </w:tabs>
        <w:ind w:left="4320" w:hanging="360"/>
      </w:pPr>
      <w:rPr>
        <w:rFonts w:ascii="Arial" w:hAnsi="Arial" w:hint="default"/>
      </w:rPr>
    </w:lvl>
    <w:lvl w:ilvl="6" w:tplc="A22260B8" w:tentative="1">
      <w:start w:val="1"/>
      <w:numFmt w:val="bullet"/>
      <w:lvlText w:val="•"/>
      <w:lvlJc w:val="left"/>
      <w:pPr>
        <w:tabs>
          <w:tab w:val="num" w:pos="5040"/>
        </w:tabs>
        <w:ind w:left="5040" w:hanging="360"/>
      </w:pPr>
      <w:rPr>
        <w:rFonts w:ascii="Arial" w:hAnsi="Arial" w:hint="default"/>
      </w:rPr>
    </w:lvl>
    <w:lvl w:ilvl="7" w:tplc="D9EA73CA" w:tentative="1">
      <w:start w:val="1"/>
      <w:numFmt w:val="bullet"/>
      <w:lvlText w:val="•"/>
      <w:lvlJc w:val="left"/>
      <w:pPr>
        <w:tabs>
          <w:tab w:val="num" w:pos="5760"/>
        </w:tabs>
        <w:ind w:left="5760" w:hanging="360"/>
      </w:pPr>
      <w:rPr>
        <w:rFonts w:ascii="Arial" w:hAnsi="Arial" w:hint="default"/>
      </w:rPr>
    </w:lvl>
    <w:lvl w:ilvl="8" w:tplc="8D6AA49E" w:tentative="1">
      <w:start w:val="1"/>
      <w:numFmt w:val="bullet"/>
      <w:lvlText w:val="•"/>
      <w:lvlJc w:val="left"/>
      <w:pPr>
        <w:tabs>
          <w:tab w:val="num" w:pos="6480"/>
        </w:tabs>
        <w:ind w:left="6480" w:hanging="360"/>
      </w:pPr>
      <w:rPr>
        <w:rFonts w:ascii="Arial" w:hAnsi="Arial" w:hint="default"/>
      </w:rPr>
    </w:lvl>
  </w:abstractNum>
  <w:abstractNum w:abstractNumId="2">
    <w:nsid w:val="7E386FEA"/>
    <w:multiLevelType w:val="hybridMultilevel"/>
    <w:tmpl w:val="704EB9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5C"/>
    <w:rsid w:val="000E5283"/>
    <w:rsid w:val="001B5A40"/>
    <w:rsid w:val="00234A5C"/>
    <w:rsid w:val="003A3D47"/>
    <w:rsid w:val="004B254C"/>
    <w:rsid w:val="0075046D"/>
    <w:rsid w:val="00885C6A"/>
    <w:rsid w:val="00890CFB"/>
    <w:rsid w:val="00927D49"/>
    <w:rsid w:val="00942A44"/>
    <w:rsid w:val="009A2933"/>
    <w:rsid w:val="00A02E72"/>
    <w:rsid w:val="00C06729"/>
    <w:rsid w:val="00CB0291"/>
    <w:rsid w:val="00D27459"/>
    <w:rsid w:val="00D91673"/>
    <w:rsid w:val="00E30D6A"/>
    <w:rsid w:val="00E3738A"/>
    <w:rsid w:val="00E4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2">
    <w:name w:val="Medium List 1 Accent 2"/>
    <w:basedOn w:val="TableNormal"/>
    <w:uiPriority w:val="65"/>
    <w:rsid w:val="00A02E7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List">
    <w:name w:val="Light List"/>
    <w:basedOn w:val="TableNormal"/>
    <w:uiPriority w:val="61"/>
    <w:rsid w:val="00CB02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B02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4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D49"/>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2">
    <w:name w:val="Medium List 1 Accent 2"/>
    <w:basedOn w:val="TableNormal"/>
    <w:uiPriority w:val="65"/>
    <w:rsid w:val="00A02E7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List">
    <w:name w:val="Light List"/>
    <w:basedOn w:val="TableNormal"/>
    <w:uiPriority w:val="61"/>
    <w:rsid w:val="00CB02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B02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4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D4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16">
      <w:bodyDiv w:val="1"/>
      <w:marLeft w:val="0"/>
      <w:marRight w:val="0"/>
      <w:marTop w:val="0"/>
      <w:marBottom w:val="0"/>
      <w:divBdr>
        <w:top w:val="none" w:sz="0" w:space="0" w:color="auto"/>
        <w:left w:val="none" w:sz="0" w:space="0" w:color="auto"/>
        <w:bottom w:val="none" w:sz="0" w:space="0" w:color="auto"/>
        <w:right w:val="none" w:sz="0" w:space="0" w:color="auto"/>
      </w:divBdr>
      <w:divsChild>
        <w:div w:id="156654715">
          <w:marLeft w:val="547"/>
          <w:marRight w:val="0"/>
          <w:marTop w:val="240"/>
          <w:marBottom w:val="240"/>
          <w:divBdr>
            <w:top w:val="none" w:sz="0" w:space="0" w:color="auto"/>
            <w:left w:val="none" w:sz="0" w:space="0" w:color="auto"/>
            <w:bottom w:val="none" w:sz="0" w:space="0" w:color="auto"/>
            <w:right w:val="none" w:sz="0" w:space="0" w:color="auto"/>
          </w:divBdr>
        </w:div>
        <w:div w:id="659191501">
          <w:marLeft w:val="547"/>
          <w:marRight w:val="0"/>
          <w:marTop w:val="240"/>
          <w:marBottom w:val="240"/>
          <w:divBdr>
            <w:top w:val="none" w:sz="0" w:space="0" w:color="auto"/>
            <w:left w:val="none" w:sz="0" w:space="0" w:color="auto"/>
            <w:bottom w:val="none" w:sz="0" w:space="0" w:color="auto"/>
            <w:right w:val="none" w:sz="0" w:space="0" w:color="auto"/>
          </w:divBdr>
        </w:div>
        <w:div w:id="1166020636">
          <w:marLeft w:val="547"/>
          <w:marRight w:val="0"/>
          <w:marTop w:val="240"/>
          <w:marBottom w:val="240"/>
          <w:divBdr>
            <w:top w:val="none" w:sz="0" w:space="0" w:color="auto"/>
            <w:left w:val="none" w:sz="0" w:space="0" w:color="auto"/>
            <w:bottom w:val="none" w:sz="0" w:space="0" w:color="auto"/>
            <w:right w:val="none" w:sz="0" w:space="0" w:color="auto"/>
          </w:divBdr>
        </w:div>
        <w:div w:id="1709380756">
          <w:marLeft w:val="547"/>
          <w:marRight w:val="0"/>
          <w:marTop w:val="240"/>
          <w:marBottom w:val="240"/>
          <w:divBdr>
            <w:top w:val="none" w:sz="0" w:space="0" w:color="auto"/>
            <w:left w:val="none" w:sz="0" w:space="0" w:color="auto"/>
            <w:bottom w:val="none" w:sz="0" w:space="0" w:color="auto"/>
            <w:right w:val="none" w:sz="0" w:space="0" w:color="auto"/>
          </w:divBdr>
        </w:div>
        <w:div w:id="1757555351">
          <w:marLeft w:val="547"/>
          <w:marRight w:val="0"/>
          <w:marTop w:val="240"/>
          <w:marBottom w:val="240"/>
          <w:divBdr>
            <w:top w:val="none" w:sz="0" w:space="0" w:color="auto"/>
            <w:left w:val="none" w:sz="0" w:space="0" w:color="auto"/>
            <w:bottom w:val="none" w:sz="0" w:space="0" w:color="auto"/>
            <w:right w:val="none" w:sz="0" w:space="0" w:color="auto"/>
          </w:divBdr>
        </w:div>
      </w:divsChild>
    </w:div>
    <w:div w:id="545214112">
      <w:bodyDiv w:val="1"/>
      <w:marLeft w:val="0"/>
      <w:marRight w:val="0"/>
      <w:marTop w:val="0"/>
      <w:marBottom w:val="0"/>
      <w:divBdr>
        <w:top w:val="none" w:sz="0" w:space="0" w:color="auto"/>
        <w:left w:val="none" w:sz="0" w:space="0" w:color="auto"/>
        <w:bottom w:val="none" w:sz="0" w:space="0" w:color="auto"/>
        <w:right w:val="none" w:sz="0" w:space="0" w:color="auto"/>
      </w:divBdr>
    </w:div>
    <w:div w:id="14474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2015-02-22T02:00:00Z</dcterms:created>
  <dcterms:modified xsi:type="dcterms:W3CDTF">2018-07-24T07:10:00Z</dcterms:modified>
</cp:coreProperties>
</file>